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1e61c6198e42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TOLGA SENTERPARTI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Tolga,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TOLGA SENTERPARTI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e026cdbd794937"/>
      <w:footerReference xmlns:r="http://schemas.openxmlformats.org/officeDocument/2006/relationships" w:type="default" r:id="R6eadc91da69042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TOLGA SENTERPARTI   ·   Org.nr 815 274 792   ·   c/o Esten Kleven, Rørosveien 1752   ·   2540 TOLGA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TOLGA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e026cdbd794937" /><Relationship Type="http://schemas.openxmlformats.org/officeDocument/2006/relationships/footer" Target="/word/footer1.xml" Id="R6eadc91da690425e" /></Relationships>
</file>