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caf49a193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5253aa5d73414ae6"/>
      <w:footerReference xmlns:r="http://schemas.openxmlformats.org/officeDocument/2006/relationships" w:type="default" r:id="Rc58cde96e78c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3aa5d73414ae6" /><Relationship Type="http://schemas.openxmlformats.org/officeDocument/2006/relationships/footer" Target="/word/footer1.xml" Id="Rc58cde96e78c459a" /></Relationships>
</file>