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6492ae3b2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BISTMAIN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BISTMAIN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11cbcb4d74881"/>
      <w:footerReference xmlns:r="http://schemas.openxmlformats.org/officeDocument/2006/relationships" w:type="default" r:id="Ra82685937bc8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BISTMAIN AS   ·   Org.nr 889 160 772   ·   Vardebrekkena 4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BISTMAIN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11cbcb4d74881" /><Relationship Type="http://schemas.openxmlformats.org/officeDocument/2006/relationships/footer" Target="/word/footer1.xml" Id="Ra82685937bc84bf6" /></Relationships>
</file>