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5eff317994f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MIDTSTØL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MIDTSTØL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54f859a41c4ca9"/>
      <w:footerReference xmlns:r="http://schemas.openxmlformats.org/officeDocument/2006/relationships" w:type="default" r:id="R7741557f1dce48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MIDTSTØL INVEST AS   ·   Org.nr 890 565 352   ·   Stoaveien 19   ·   4848 ARENDAL   ·   Tlf. 37 00 01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MIDTSTØL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54f859a41c4ca9" /><Relationship Type="http://schemas.openxmlformats.org/officeDocument/2006/relationships/footer" Target="/word/footer1.xml" Id="R7741557f1dce48a9" /></Relationships>
</file>