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abb496fe54d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WHITETAIL WEBSERVICE LTD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WHITETAIL WEBSERVICE LTD NUF</w:t>
      </w:r>
    </w:p>
    <w:sectPr>
      <w:headerReference xmlns:r="http://schemas.openxmlformats.org/officeDocument/2006/relationships" w:type="default" r:id="Rea2bec0158004400"/>
      <w:footerReference xmlns:r="http://schemas.openxmlformats.org/officeDocument/2006/relationships" w:type="default" r:id="Ref073545e83f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bec0158004400" /><Relationship Type="http://schemas.openxmlformats.org/officeDocument/2006/relationships/footer" Target="/word/footer1.xml" Id="Ref073545e83f48f7" /></Relationships>
</file>