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24a9c614348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5484aaf344d1c"/>
      <w:footerReference xmlns:r="http://schemas.openxmlformats.org/officeDocument/2006/relationships" w:type="default" r:id="Raf28a57197db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5484aaf344d1c" /><Relationship Type="http://schemas.openxmlformats.org/officeDocument/2006/relationships/footer" Target="/word/footer1.xml" Id="Raf28a57197db478b" /></Relationships>
</file>