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be9037bbe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f8af69cd6f4ec6"/>
      <w:footerReference xmlns:r="http://schemas.openxmlformats.org/officeDocument/2006/relationships" w:type="default" r:id="R4c17de4ac25e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f8af69cd6f4ec6" /><Relationship Type="http://schemas.openxmlformats.org/officeDocument/2006/relationships/footer" Target="/word/footer1.xml" Id="R4c17de4ac25e42ff" /></Relationships>
</file>