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01a0f19fcb4e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MOLAND TOTAL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Finnsnes,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MOLAND TOTAL AS</w:t>
      </w:r>
    </w:p>
    <w:sectPr>
      <w:headerReference xmlns:r="http://schemas.openxmlformats.org/officeDocument/2006/relationships" w:type="default" r:id="Rc4d450df03924e0c"/>
      <w:footerReference xmlns:r="http://schemas.openxmlformats.org/officeDocument/2006/relationships" w:type="default" r:id="Rcaff506bbd8642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MOLAND TOTAL AS   ·   Org.nr 911 908 921   ·   Botnhågveien 24   ·   9308 FINNSNES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MOLAND TOTAL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d450df03924e0c" /><Relationship Type="http://schemas.openxmlformats.org/officeDocument/2006/relationships/footer" Target="/word/footer1.xml" Id="Rcaff506bbd86426c" /></Relationships>
</file>