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881a55a83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HØYVIK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HØYVIK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06fe5e0c047b9"/>
      <w:footerReference xmlns:r="http://schemas.openxmlformats.org/officeDocument/2006/relationships" w:type="default" r:id="Reec0b1d36118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HØYVIK EIENDOM INVEST AS   ·   Org.nr 911 966 913   ·   Raglamyrvegen 5   ·   5536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HØYVIK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06fe5e0c047b9" /><Relationship Type="http://schemas.openxmlformats.org/officeDocument/2006/relationships/footer" Target="/word/footer1.xml" Id="Reec0b1d36118453d" /></Relationships>
</file>