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8cbd21f24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1ab5e427c47bc"/>
      <w:footerReference xmlns:r="http://schemas.openxmlformats.org/officeDocument/2006/relationships" w:type="default" r:id="Ra03cc3ea647d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1ab5e427c47bc" /><Relationship Type="http://schemas.openxmlformats.org/officeDocument/2006/relationships/footer" Target="/word/footer1.xml" Id="Ra03cc3ea647d44be" /></Relationships>
</file>