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2b418e0134c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RUNE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257e21cd74ba45f9"/>
      <w:footerReference xmlns:r="http://schemas.openxmlformats.org/officeDocument/2006/relationships" w:type="default" r:id="R6fa3ce5977c5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e21cd74ba45f9" /><Relationship Type="http://schemas.openxmlformats.org/officeDocument/2006/relationships/footer" Target="/word/footer1.xml" Id="R6fa3ce5977c547cd" /></Relationships>
</file>