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9e708f1b0b4c0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STALL CBL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Jar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Jar,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STALL CBL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d029dc747ea4f01"/>
      <w:footerReference xmlns:r="http://schemas.openxmlformats.org/officeDocument/2006/relationships" w:type="default" r:id="R20d769485b9948a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STALL CBL AS   ·   Org.nr 914 205 379   ·   Eilins vei 17A   ·   1358 JAR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STALL CBL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d029dc747ea4f01" /><Relationship Type="http://schemas.openxmlformats.org/officeDocument/2006/relationships/footer" Target="/word/footer1.xml" Id="R20d769485b9948a7" /></Relationships>
</file>