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2870b100e49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SERIGSTAD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f7b191638c3b4137"/>
      <w:footerReference xmlns:r="http://schemas.openxmlformats.org/officeDocument/2006/relationships" w:type="default" r:id="R848f1fabb74d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191638c3b4137" /><Relationship Type="http://schemas.openxmlformats.org/officeDocument/2006/relationships/footer" Target="/word/footer1.xml" Id="R848f1fabb74d4319" /></Relationships>
</file>