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2da34775eb4e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KOSMOS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KOSMOS INVEST AS</w:t>
      </w:r>
    </w:p>
    <w:sectPr>
      <w:headerReference xmlns:r="http://schemas.openxmlformats.org/officeDocument/2006/relationships" w:type="default" r:id="R152aa65d93b14571"/>
      <w:footerReference xmlns:r="http://schemas.openxmlformats.org/officeDocument/2006/relationships" w:type="default" r:id="Rc4a6711271404e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KOSMOS INVEST AS   ·   Org.nr 915 836 607   ·   Lilleakerveien 4A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KOSMOS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2aa65d93b14571" /><Relationship Type="http://schemas.openxmlformats.org/officeDocument/2006/relationships/footer" Target="/word/footer1.xml" Id="Rc4a6711271404e69" /></Relationships>
</file>