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be5463998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CATASTERI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CATASTERI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d2af6bd6c4327"/>
      <w:footerReference xmlns:r="http://schemas.openxmlformats.org/officeDocument/2006/relationships" w:type="default" r:id="R7a23f95c6e3c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CATASTERI AS   ·   Org.nr 915 918 352   ·   Tyrihansveien 46   ·   0851 OSLO   ·   erikhauge@gmail.com   ·   www.scandicinvest.com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CATASTERI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d2af6bd6c4327" /><Relationship Type="http://schemas.openxmlformats.org/officeDocument/2006/relationships/footer" Target="/word/footer1.xml" Id="R7a23f95c6e3c441e" /></Relationships>
</file>