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5824a629c4a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AKTIVE FREDSFORLAG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AKTIVE FREDSFORLAG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623a08d2441e3"/>
      <w:footerReference xmlns:r="http://schemas.openxmlformats.org/officeDocument/2006/relationships" w:type="default" r:id="Rd33f985ac48547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AKTIVE FREDSFORLAG AS   ·   Org.nr 916 627 688   ·   Fredshuset, Kranveien 4B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AKTIVE FREDSFORLAG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623a08d2441e3" /><Relationship Type="http://schemas.openxmlformats.org/officeDocument/2006/relationships/footer" Target="/word/footer1.xml" Id="Rd33f985ac48547cf" /></Relationships>
</file>