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4eb8865b7143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Odda,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TORBLÅ HOLDING AS</w:t>
      </w:r>
    </w:p>
    <w:sectPr>
      <w:headerReference xmlns:r="http://schemas.openxmlformats.org/officeDocument/2006/relationships" w:type="default" r:id="R6a48df38949c4ad7"/>
      <w:footerReference xmlns:r="http://schemas.openxmlformats.org/officeDocument/2006/relationships" w:type="default" r:id="Raba9dc7791c44d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48df38949c4ad7" /><Relationship Type="http://schemas.openxmlformats.org/officeDocument/2006/relationships/footer" Target="/word/footer1.xml" Id="Raba9dc7791c44da7" /></Relationships>
</file>