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8685eddebd49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Heggedal,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0fa81c181e47fa"/>
      <w:footerReference xmlns:r="http://schemas.openxmlformats.org/officeDocument/2006/relationships" w:type="default" r:id="R362571bf6d724f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VAK INVEST AS   ·   Org.nr 919 306 149   ·   Øvre Gjellum vei 19A   ·   1389 HEGGEDAL   ·   vegkri@live.no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0fa81c181e47fa" /><Relationship Type="http://schemas.openxmlformats.org/officeDocument/2006/relationships/footer" Target="/word/footer1.xml" Id="R362571bf6d724f11" /></Relationships>
</file>