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bbc63e041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NOBEL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NOBEL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7e8d50b0c94f0a"/>
      <w:footerReference xmlns:r="http://schemas.openxmlformats.org/officeDocument/2006/relationships" w:type="default" r:id="R53f1e43b9e1f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NOBEL INDUSTRI AS   ·   Org.nr 919 936 614   ·  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NOBEL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e8d50b0c94f0a" /><Relationship Type="http://schemas.openxmlformats.org/officeDocument/2006/relationships/footer" Target="/word/footer1.xml" Id="R53f1e43b9e1f4728" /></Relationships>
</file>