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ff5a602bc40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EQUADOR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EQUADOR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b018c69c084ff0"/>
      <w:footerReference xmlns:r="http://schemas.openxmlformats.org/officeDocument/2006/relationships" w:type="default" r:id="R540c51422b3b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EQUADOR INVEST AS   ·   Org.nr 920 149 340   ·   Tjuvholmen allé 19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EQUADOR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b018c69c084ff0" /><Relationship Type="http://schemas.openxmlformats.org/officeDocument/2006/relationships/footer" Target="/word/footer1.xml" Id="R540c51422b3b410a" /></Relationships>
</file>