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5f15fe51a48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VESTBY BOLIGUTVIKLING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VESTBY BOLIGUTVIKLING II AS</w:t>
      </w:r>
    </w:p>
    <w:sectPr>
      <w:headerReference xmlns:r="http://schemas.openxmlformats.org/officeDocument/2006/relationships" w:type="default" r:id="Rbfe69a04e69441f9"/>
      <w:footerReference xmlns:r="http://schemas.openxmlformats.org/officeDocument/2006/relationships" w:type="default" r:id="Re65575e96b57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BOLIGUTVIKLING II AS   ·   Org.nr 921 066 708   ·   Hammersborg torg 3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BOLIGUTVIKLING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69a04e69441f9" /><Relationship Type="http://schemas.openxmlformats.org/officeDocument/2006/relationships/footer" Target="/word/footer1.xml" Id="Re65575e96b5746b7" /></Relationships>
</file>