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b389a5afe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8b81d0baa4b81"/>
      <w:footerReference xmlns:r="http://schemas.openxmlformats.org/officeDocument/2006/relationships" w:type="default" r:id="Rf0a3fb317045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8b81d0baa4b81" /><Relationship Type="http://schemas.openxmlformats.org/officeDocument/2006/relationships/footer" Target="/word/footer1.xml" Id="Rf0a3fb317045443e" /></Relationships>
</file>