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b08f9b54c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ALLARD SJOKOLADE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ALLARD SJOKOLADE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68e3300cc4dfa"/>
      <w:footerReference xmlns:r="http://schemas.openxmlformats.org/officeDocument/2006/relationships" w:type="default" r:id="R6a5fbd401c2d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ALLARD SJOKOLADE AS   ·   Org.nr 921 235 178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ALLARD SJOKOLADE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68e3300cc4dfa" /><Relationship Type="http://schemas.openxmlformats.org/officeDocument/2006/relationships/footer" Target="/word/footer1.xml" Id="R6a5fbd401c2d46c4" /></Relationships>
</file>