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858f2bd2e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UTSETH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cde9d66b9a3841d4"/>
      <w:footerReference xmlns:r="http://schemas.openxmlformats.org/officeDocument/2006/relationships" w:type="default" r:id="Rbf68a26d292d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9d66b9a3841d4" /><Relationship Type="http://schemas.openxmlformats.org/officeDocument/2006/relationships/footer" Target="/word/footer1.xml" Id="Rbf68a26d292d4fe4" /></Relationships>
</file>