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f39be31a4b4c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CMAN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Krokstadelva, 24.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d6e63346c62f4df0"/>
      <w:footerReference xmlns:r="http://schemas.openxmlformats.org/officeDocument/2006/relationships" w:type="default" r:id="R2eaa538458c440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e63346c62f4df0" /><Relationship Type="http://schemas.openxmlformats.org/officeDocument/2006/relationships/footer" Target="/word/footer1.xml" Id="R2eaa538458c4403a" /></Relationships>
</file>