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d4908dc8542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Øystese,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K&amp;H UTVIKLING AS</w:t>
      </w:r>
    </w:p>
    <w:sectPr>
      <w:headerReference xmlns:r="http://schemas.openxmlformats.org/officeDocument/2006/relationships" w:type="default" r:id="R901baa5bca994daa"/>
      <w:footerReference xmlns:r="http://schemas.openxmlformats.org/officeDocument/2006/relationships" w:type="default" r:id="R8770fc215c3f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baa5bca994daa" /><Relationship Type="http://schemas.openxmlformats.org/officeDocument/2006/relationships/footer" Target="/word/footer1.xml" Id="R8770fc215c3f441c" /></Relationships>
</file>