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64358d828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5b3aa3a73545cc"/>
      <w:footerReference xmlns:r="http://schemas.openxmlformats.org/officeDocument/2006/relationships" w:type="default" r:id="Reb5df2b582d9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b3aa3a73545cc" /><Relationship Type="http://schemas.openxmlformats.org/officeDocument/2006/relationships/footer" Target="/word/footer1.xml" Id="Reb5df2b582d94168" /></Relationships>
</file>