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6d25d5ec54c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a990744cac174db7"/>
      <w:footerReference xmlns:r="http://schemas.openxmlformats.org/officeDocument/2006/relationships" w:type="default" r:id="R0f29f3710896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0744cac174db7" /><Relationship Type="http://schemas.openxmlformats.org/officeDocument/2006/relationships/footer" Target="/word/footer1.xml" Id="R0f29f37108964819" /></Relationships>
</file>