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2c2b83222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f65575f7fd8b4923"/>
      <w:footerReference xmlns:r="http://schemas.openxmlformats.org/officeDocument/2006/relationships" w:type="default" r:id="R6ec07d9638de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575f7fd8b4923" /><Relationship Type="http://schemas.openxmlformats.org/officeDocument/2006/relationships/footer" Target="/word/footer1.xml" Id="R6ec07d9638de4ecb" /></Relationships>
</file>