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933d36dea47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RESERVOIR FARADAY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RESERVOIR FARADAY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dca285dfe44793"/>
      <w:footerReference xmlns:r="http://schemas.openxmlformats.org/officeDocument/2006/relationships" w:type="default" r:id="R72deaed31bf6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RESERVOIR FARADAY AS   ·   Org.nr 925 239 739   ·   C/o Deloitte AS, Leirvollen 23   ·   3736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RESERVOIR FARADAY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ca285dfe44793" /><Relationship Type="http://schemas.openxmlformats.org/officeDocument/2006/relationships/footer" Target="/word/footer1.xml" Id="R72deaed31bf644ef" /></Relationships>
</file>