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d5794f0d9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0937f2116fdd4f20"/>
      <w:footerReference xmlns:r="http://schemas.openxmlformats.org/officeDocument/2006/relationships" w:type="default" r:id="Ra2b5e96e75fb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7f2116fdd4f20" /><Relationship Type="http://schemas.openxmlformats.org/officeDocument/2006/relationships/footer" Target="/word/footer1.xml" Id="Ra2b5e96e75fb432d" /></Relationships>
</file>