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2f84d53ba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M.S.A INVEST AS.</w:t>
      </w:r>
    </w:p>
    <w:sectPr>
      <w:headerReference xmlns:r="http://schemas.openxmlformats.org/officeDocument/2006/relationships" w:type="default" r:id="R36127bda20c847d4"/>
      <w:footerReference xmlns:r="http://schemas.openxmlformats.org/officeDocument/2006/relationships" w:type="default" r:id="R170bc1f54c34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27bda20c847d4" /><Relationship Type="http://schemas.openxmlformats.org/officeDocument/2006/relationships/footer" Target="/word/footer1.xml" Id="R170bc1f54c3443cc" /></Relationships>
</file>