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67813dbf9343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293fe86786ac4056"/>
      <w:footerReference xmlns:r="http://schemas.openxmlformats.org/officeDocument/2006/relationships" w:type="default" r:id="R1aa07ad79f9d49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3fe86786ac4056" /><Relationship Type="http://schemas.openxmlformats.org/officeDocument/2006/relationships/footer" Target="/word/footer1.xml" Id="R1aa07ad79f9d494d" /></Relationships>
</file>