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63d4a696241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aca288a42f6e43ce"/>
      <w:footerReference xmlns:r="http://schemas.openxmlformats.org/officeDocument/2006/relationships" w:type="default" r:id="R04eac6fdaa39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288a42f6e43ce" /><Relationship Type="http://schemas.openxmlformats.org/officeDocument/2006/relationships/footer" Target="/word/footer1.xml" Id="R04eac6fdaa394c10" /></Relationships>
</file>