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d7bdc5a8546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SIMENSEN &amp; DØTRE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SIMENSEN &amp; DØTRE AS</w:t>
      </w:r>
    </w:p>
    <w:sectPr>
      <w:headerReference xmlns:r="http://schemas.openxmlformats.org/officeDocument/2006/relationships" w:type="default" r:id="R56f71b5cb5634598"/>
      <w:footerReference xmlns:r="http://schemas.openxmlformats.org/officeDocument/2006/relationships" w:type="default" r:id="R9128640a468441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SIMENSEN &amp; DØTRE AS   ·   Org.nr 929 288 564   ·   Bygdøy terrasse 21C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SIMENSEN &amp; DØTRE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71b5cb5634598" /><Relationship Type="http://schemas.openxmlformats.org/officeDocument/2006/relationships/footer" Target="/word/footer1.xml" Id="R9128640a468441cc" /></Relationships>
</file>