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7aff3a1ab043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0a330f327546ad"/>
      <w:footerReference xmlns:r="http://schemas.openxmlformats.org/officeDocument/2006/relationships" w:type="default" r:id="R7c4f5183fd724c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 AS   ·   Org.nr 930 232 521   ·   Prost Ottesens vei 18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0a330f327546ad" /><Relationship Type="http://schemas.openxmlformats.org/officeDocument/2006/relationships/footer" Target="/word/footer1.xml" Id="R7c4f5183fd724c73" /></Relationships>
</file>