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b306c967b14e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AHS HOLDING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Engenes,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AHS HOLDING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cd2b68ab5643d2"/>
      <w:footerReference xmlns:r="http://schemas.openxmlformats.org/officeDocument/2006/relationships" w:type="default" r:id="R84c04e0a8b914a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AHS HOLDING NORD AS   ·   Org.nr 930 367 281   ·   Andørjaveien 1800   ·   9455 ENGENES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AHS HOLDING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cd2b68ab5643d2" /><Relationship Type="http://schemas.openxmlformats.org/officeDocument/2006/relationships/footer" Target="/word/footer1.xml" Id="R84c04e0a8b914a17" /></Relationships>
</file>