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1692dcd90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HELLEVE ENERGITRANSPORT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HELLEVE ENERGITRANSPORT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9565ef192454d"/>
      <w:footerReference xmlns:r="http://schemas.openxmlformats.org/officeDocument/2006/relationships" w:type="default" r:id="Rb675491b7f44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9565ef192454d" /><Relationship Type="http://schemas.openxmlformats.org/officeDocument/2006/relationships/footer" Target="/word/footer1.xml" Id="Rb675491b7f44465e" /></Relationships>
</file>