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65b6cd266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1997c492d347df"/>
      <w:footerReference xmlns:r="http://schemas.openxmlformats.org/officeDocument/2006/relationships" w:type="default" r:id="R290f5cc6c446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997c492d347df" /><Relationship Type="http://schemas.openxmlformats.org/officeDocument/2006/relationships/footer" Target="/word/footer1.xml" Id="R290f5cc6c446480d" /></Relationships>
</file>