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bbf37e611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dfcccd0c8240ee"/>
      <w:footerReference xmlns:r="http://schemas.openxmlformats.org/officeDocument/2006/relationships" w:type="default" r:id="Re33f9a38db6b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DAIA INVEST AS   ·   Org.nr 930 988 022   ·   Nils Lauritssøns vei 16D   ·   0854 OSLO   ·   bokarabo@yahoo.com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dfcccd0c8240ee" /><Relationship Type="http://schemas.openxmlformats.org/officeDocument/2006/relationships/footer" Target="/word/footer1.xml" Id="Re33f9a38db6b4134" /></Relationships>
</file>