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2ed2975e5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5507bffdb44ef"/>
      <w:footerReference xmlns:r="http://schemas.openxmlformats.org/officeDocument/2006/relationships" w:type="default" r:id="Rb307a99e61e6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5507bffdb44ef" /><Relationship Type="http://schemas.openxmlformats.org/officeDocument/2006/relationships/footer" Target="/word/footer1.xml" Id="Rb307a99e61e64d91" /></Relationships>
</file>