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315e26944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192005ffc8574b87"/>
      <w:footerReference xmlns:r="http://schemas.openxmlformats.org/officeDocument/2006/relationships" w:type="default" r:id="Rd1284b75d982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005ffc8574b87" /><Relationship Type="http://schemas.openxmlformats.org/officeDocument/2006/relationships/footer" Target="/word/footer1.xml" Id="Rd1284b75d982441f" /></Relationships>
</file>