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0fa9e0ae7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f17ae979f4da9"/>
      <w:footerReference xmlns:r="http://schemas.openxmlformats.org/officeDocument/2006/relationships" w:type="default" r:id="R46db5efb3d69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ARRIVA AS   ·   Org.nr 950 274 565   ·   Birkelandsvegen 2   ·   5392 STOREBØ   ·   Tlf. 55 08 80 00   ·   arriva@berg-hansen.no   ·   www.arriva.no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f17ae979f4da9" /><Relationship Type="http://schemas.openxmlformats.org/officeDocument/2006/relationships/footer" Target="/word/footer1.xml" Id="R46db5efb3d6945c0" /></Relationships>
</file>