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f56d0380a47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&amp; F BACHKE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&amp; F BACHKE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3080d4c0c4da2"/>
      <w:footerReference xmlns:r="http://schemas.openxmlformats.org/officeDocument/2006/relationships" w:type="default" r:id="Re17ee358d9d1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3080d4c0c4da2" /><Relationship Type="http://schemas.openxmlformats.org/officeDocument/2006/relationships/footer" Target="/word/footer1.xml" Id="Re17ee358d9d143a9" /></Relationships>
</file>