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47c5616fd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BYGGTORGET VÆRØY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BYGGTORGET VÆRØY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d0edd64514c21"/>
      <w:footerReference xmlns:r="http://schemas.openxmlformats.org/officeDocument/2006/relationships" w:type="default" r:id="Rf61df3d9324d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BYGGTORGET VÆRØY AS   ·   Org.nr 968 145 754   ·   8063 VÆRØY   ·   post@btvaroy.no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BYGGTORGET VÆRØY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d0edd64514c21" /><Relationship Type="http://schemas.openxmlformats.org/officeDocument/2006/relationships/footer" Target="/word/footer1.xml" Id="Rf61df3d9324d41a8" /></Relationships>
</file>