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ed626b27b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38a768b1b4171"/>
      <w:footerReference xmlns:r="http://schemas.openxmlformats.org/officeDocument/2006/relationships" w:type="default" r:id="R2033525be781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38a768b1b4171" /><Relationship Type="http://schemas.openxmlformats.org/officeDocument/2006/relationships/footer" Target="/word/footer1.xml" Id="R2033525be781466b" /></Relationships>
</file>