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8190ad690c4e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GRØTERUD BULLDOZERLAG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Prestfoss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Prestfoss,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GRØTERUD BULLDOZERLAG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4f1a47a169475d"/>
      <w:footerReference xmlns:r="http://schemas.openxmlformats.org/officeDocument/2006/relationships" w:type="default" r:id="R6f85d9defd6342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4f1a47a169475d" /><Relationship Type="http://schemas.openxmlformats.org/officeDocument/2006/relationships/footer" Target="/word/footer1.xml" Id="R6f85d9defd6342e1" /></Relationships>
</file>