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eab8b51f947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32df3e4e59dd4aeb"/>
      <w:footerReference xmlns:r="http://schemas.openxmlformats.org/officeDocument/2006/relationships" w:type="default" r:id="Rfdc3264667c6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f3e4e59dd4aeb" /><Relationship Type="http://schemas.openxmlformats.org/officeDocument/2006/relationships/footer" Target="/word/footer1.xml" Id="Rfdc3264667c64480" /></Relationships>
</file>