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326c0d5764d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SAMFUNN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SAMFUNN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73caf7dc3a4e91"/>
      <w:footerReference xmlns:r="http://schemas.openxmlformats.org/officeDocument/2006/relationships" w:type="default" r:id="R8bbd5067a793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SAMFUNN   ·   Org.nr 974 638 673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SAMFUNN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3caf7dc3a4e91" /><Relationship Type="http://schemas.openxmlformats.org/officeDocument/2006/relationships/footer" Target="/word/footer1.xml" Id="R8bbd5067a7934725" /></Relationships>
</file>