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64efd9668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NORDISK KUNSTNARSENTER DALE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eb37186b73b8425a"/>
      <w:footerReference xmlns:r="http://schemas.openxmlformats.org/officeDocument/2006/relationships" w:type="default" r:id="R4ea9cde97dba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186b73b8425a" /><Relationship Type="http://schemas.openxmlformats.org/officeDocument/2006/relationships/footer" Target="/word/footer1.xml" Id="R4ea9cde97dba416e" /></Relationships>
</file>